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995C8" w14:textId="77777777" w:rsidR="00B9344B" w:rsidRPr="00B9344B" w:rsidRDefault="00B9344B" w:rsidP="007A17D2">
      <w:pPr>
        <w:tabs>
          <w:tab w:val="left" w:pos="180"/>
        </w:tabs>
        <w:ind w:left="270" w:firstLine="180"/>
        <w:jc w:val="right"/>
        <w:rPr>
          <w:rFonts w:ascii="GHEA Grapalat" w:hAnsi="GHEA Grapalat"/>
          <w:lang w:val="hy-AM"/>
        </w:rPr>
      </w:pPr>
      <w:r w:rsidRPr="00B9344B">
        <w:rPr>
          <w:rFonts w:ascii="GHEA Grapalat" w:hAnsi="GHEA Grapalat"/>
          <w:lang w:val="hy-AM"/>
        </w:rPr>
        <w:t>Հավելված 1</w:t>
      </w:r>
    </w:p>
    <w:p w14:paraId="5063F7B1" w14:textId="77777777" w:rsidR="00B9344B" w:rsidRPr="00B9344B" w:rsidRDefault="00B9344B" w:rsidP="00B9344B">
      <w:pPr>
        <w:jc w:val="center"/>
        <w:rPr>
          <w:rFonts w:ascii="GHEA Grapalat" w:hAnsi="GHEA Grapalat"/>
          <w:b/>
          <w:bCs/>
          <w:lang w:val="pt-BR"/>
        </w:rPr>
      </w:pPr>
      <w:r w:rsidRPr="00B9344B">
        <w:rPr>
          <w:rFonts w:ascii="GHEA Grapalat" w:hAnsi="GHEA Grapalat"/>
          <w:b/>
          <w:bCs/>
          <w:lang w:val="hy-AM"/>
        </w:rPr>
        <w:t>ՑԱՆԿ</w:t>
      </w:r>
    </w:p>
    <w:p w14:paraId="26221991" w14:textId="61AF4386" w:rsidR="00B9344B" w:rsidRPr="00B9344B" w:rsidRDefault="00B9344B" w:rsidP="00B9344B">
      <w:pPr>
        <w:jc w:val="center"/>
        <w:rPr>
          <w:rFonts w:ascii="GHEA Grapalat" w:hAnsi="GHEA Grapalat"/>
          <w:b/>
          <w:bCs/>
          <w:lang w:val="hy-AM"/>
        </w:rPr>
      </w:pPr>
      <w:r w:rsidRPr="00B9344B">
        <w:rPr>
          <w:rFonts w:ascii="GHEA Grapalat" w:hAnsi="GHEA Grapalat"/>
          <w:b/>
          <w:bCs/>
          <w:lang w:val="hy-AM"/>
        </w:rPr>
        <w:t>ՍՈՑԻԱԼԱԿԱՆ</w:t>
      </w:r>
      <w:r w:rsidRPr="00B9344B">
        <w:rPr>
          <w:rFonts w:ascii="GHEA Grapalat" w:hAnsi="GHEA Grapalat"/>
          <w:b/>
          <w:bCs/>
          <w:lang w:val="pt-BR"/>
        </w:rPr>
        <w:t xml:space="preserve"> </w:t>
      </w:r>
      <w:r w:rsidRPr="00B9344B">
        <w:rPr>
          <w:rFonts w:ascii="GHEA Grapalat" w:hAnsi="GHEA Grapalat"/>
          <w:b/>
          <w:bCs/>
          <w:lang w:val="hy-AM"/>
        </w:rPr>
        <w:t xml:space="preserve">ՊԱՇՏՊԱՆՈՒԹՅԱՆ ՈԼՈՐՏԻ ՏԵՂԵԿԱՏՎԱԿԱՆ ՀԱՄԱԿԱՐԳԻ ԲԱՂԿԱՑՈՒՑԻՉ ՏԵՂԵԿԱՏՎԱԿԱՆ ԵՆԹԱՀԱՄԱԿԱՐԳԵՐԻ ԵՎ ՎԵԲԿԱՅՔԵՐԻ, ՈՐՈՆՔ ՆԵՐԱՌՎԱԾ ԵՆ ՀՀ ԱՍՀՆ ԵՎ ՆՈՐՔ ՀԻՄՆԱԴՐԱՄԻ ՄԻՋԵՎ </w:t>
      </w:r>
      <w:r w:rsidR="000C606B">
        <w:rPr>
          <w:rFonts w:ascii="GHEA Grapalat" w:hAnsi="GHEA Grapalat"/>
          <w:b/>
          <w:bCs/>
          <w:lang w:val="hy-AM"/>
        </w:rPr>
        <w:t>2025թ</w:t>
      </w:r>
      <w:r w:rsidR="000C606B">
        <w:rPr>
          <w:rFonts w:ascii="Microsoft JhengHei" w:eastAsia="Microsoft JhengHei" w:hAnsi="Microsoft JhengHei" w:cs="Microsoft JhengHei"/>
          <w:b/>
          <w:bCs/>
          <w:lang w:val="hy-AM"/>
        </w:rPr>
        <w:t>․</w:t>
      </w:r>
      <w:r w:rsidR="000C606B">
        <w:rPr>
          <w:rFonts w:ascii="GHEA Grapalat" w:hAnsi="GHEA Grapalat"/>
          <w:b/>
          <w:bCs/>
          <w:lang w:val="hy-AM"/>
        </w:rPr>
        <w:t xml:space="preserve"> </w:t>
      </w:r>
      <w:r w:rsidRPr="00B9344B">
        <w:rPr>
          <w:rFonts w:ascii="GHEA Grapalat" w:hAnsi="GHEA Grapalat"/>
          <w:b/>
          <w:bCs/>
          <w:lang w:val="hy-AM"/>
        </w:rPr>
        <w:t>ԴՐԱՄԱՇՆՈՐՀԻ ՊԱՅՄԱՆԱԳՐՈՒՄ</w:t>
      </w:r>
    </w:p>
    <w:p w14:paraId="053BA878" w14:textId="77777777" w:rsidR="00B9344B" w:rsidRPr="00B9344B" w:rsidRDefault="00B9344B" w:rsidP="00B9344B">
      <w:pPr>
        <w:rPr>
          <w:rFonts w:ascii="GHEA Grapalat" w:hAnsi="GHEA Grapalat"/>
          <w:i/>
          <w:iCs/>
          <w:lang w:val="hy-AM"/>
        </w:rPr>
      </w:pPr>
    </w:p>
    <w:p w14:paraId="5CBAC06F" w14:textId="77777777" w:rsidR="00B9344B" w:rsidRPr="00B9344B" w:rsidRDefault="00B9344B" w:rsidP="00B9344B">
      <w:pPr>
        <w:rPr>
          <w:rFonts w:ascii="GHEA Grapalat" w:hAnsi="GHEA Grapalat"/>
          <w:i/>
          <w:iCs/>
        </w:rPr>
      </w:pPr>
      <w:r w:rsidRPr="00B9344B">
        <w:rPr>
          <w:rFonts w:ascii="GHEA Grapalat" w:hAnsi="GHEA Grapalat"/>
          <w:i/>
          <w:iCs/>
          <w:lang w:val="hy-AM"/>
        </w:rPr>
        <w:t xml:space="preserve">               </w:t>
      </w:r>
      <w:proofErr w:type="spellStart"/>
      <w:r w:rsidRPr="00B9344B">
        <w:rPr>
          <w:rFonts w:ascii="GHEA Grapalat" w:hAnsi="GHEA Grapalat"/>
          <w:i/>
          <w:iCs/>
        </w:rPr>
        <w:t>Տեղեկատվական</w:t>
      </w:r>
      <w:proofErr w:type="spellEnd"/>
      <w:r w:rsidRPr="00B9344B">
        <w:rPr>
          <w:rFonts w:ascii="GHEA Grapalat" w:hAnsi="GHEA Grapalat"/>
          <w:i/>
          <w:iCs/>
        </w:rPr>
        <w:t xml:space="preserve"> </w:t>
      </w:r>
      <w:proofErr w:type="spellStart"/>
      <w:r w:rsidRPr="00B9344B">
        <w:rPr>
          <w:rFonts w:ascii="GHEA Grapalat" w:hAnsi="GHEA Grapalat"/>
          <w:i/>
          <w:iCs/>
        </w:rPr>
        <w:t>ենթահամակարգեր</w:t>
      </w:r>
      <w:proofErr w:type="spellEnd"/>
      <w:r w:rsidRPr="00B9344B">
        <w:rPr>
          <w:rFonts w:ascii="GHEA Grapalat" w:hAnsi="GHEA Grapalat"/>
          <w:i/>
          <w:iCs/>
        </w:rPr>
        <w:t>՝</w:t>
      </w:r>
    </w:p>
    <w:p w14:paraId="03754F0D" w14:textId="77777777" w:rsidR="00B9344B" w:rsidRPr="00B9344B" w:rsidRDefault="00B9344B" w:rsidP="007A17D2">
      <w:pPr>
        <w:numPr>
          <w:ilvl w:val="0"/>
          <w:numId w:val="1"/>
        </w:numPr>
        <w:spacing w:after="0" w:line="240" w:lineRule="auto"/>
        <w:ind w:left="180" w:firstLine="180"/>
        <w:rPr>
          <w:rFonts w:ascii="GHEA Grapalat" w:hAnsi="GHEA Grapalat"/>
          <w:lang w:val="hy-AM"/>
        </w:rPr>
      </w:pPr>
      <w:r w:rsidRPr="00B9344B">
        <w:rPr>
          <w:rFonts w:ascii="GHEA Grapalat" w:hAnsi="GHEA Grapalat"/>
          <w:lang w:val="hy-AM"/>
        </w:rPr>
        <w:t xml:space="preserve">Տվյալների ինքնաշխատ փոխանակման ենթահամակարգ, </w:t>
      </w:r>
    </w:p>
    <w:p w14:paraId="46664857" w14:textId="77777777" w:rsidR="00B9344B" w:rsidRPr="00B9344B" w:rsidRDefault="00B9344B" w:rsidP="00B9344B">
      <w:pPr>
        <w:numPr>
          <w:ilvl w:val="0"/>
          <w:numId w:val="1"/>
        </w:numPr>
        <w:spacing w:after="0" w:line="240" w:lineRule="auto"/>
        <w:ind w:left="0" w:firstLine="360"/>
        <w:rPr>
          <w:rFonts w:ascii="GHEA Grapalat" w:hAnsi="GHEA Grapalat"/>
          <w:lang w:val="hy-AM"/>
        </w:rPr>
      </w:pPr>
      <w:r w:rsidRPr="00B9344B">
        <w:rPr>
          <w:rFonts w:ascii="GHEA Grapalat" w:hAnsi="GHEA Grapalat"/>
          <w:lang w:val="hy-AM"/>
        </w:rPr>
        <w:t>Հաշմանդամություն ունեցող անձանց հաշվառման «Փյունիկ» տեղեկատվական ենթահամակարգ,</w:t>
      </w:r>
    </w:p>
    <w:p w14:paraId="5CF2084C" w14:textId="77777777" w:rsidR="00B9344B" w:rsidRPr="00B9344B" w:rsidRDefault="00B9344B" w:rsidP="00B9344B">
      <w:pPr>
        <w:numPr>
          <w:ilvl w:val="0"/>
          <w:numId w:val="1"/>
        </w:numPr>
        <w:spacing w:after="0" w:line="240" w:lineRule="auto"/>
        <w:ind w:left="0" w:firstLine="360"/>
        <w:rPr>
          <w:rFonts w:ascii="GHEA Grapalat" w:hAnsi="GHEA Grapalat"/>
          <w:lang w:val="hy-AM"/>
        </w:rPr>
      </w:pPr>
      <w:r w:rsidRPr="00B9344B">
        <w:rPr>
          <w:rFonts w:ascii="GHEA Grapalat" w:hAnsi="GHEA Grapalat"/>
          <w:lang w:val="hy-AM"/>
        </w:rPr>
        <w:t>ՀՀ զբաղվածության ոլորտի գործառույթներ իրականացնող «Գործ» տեղեկատվական ենթահամակարգ,</w:t>
      </w:r>
    </w:p>
    <w:p w14:paraId="4C352B84" w14:textId="77777777" w:rsidR="00B9344B" w:rsidRPr="00B9344B" w:rsidRDefault="00B9344B" w:rsidP="007A17D2">
      <w:pPr>
        <w:numPr>
          <w:ilvl w:val="0"/>
          <w:numId w:val="1"/>
        </w:numPr>
        <w:spacing w:after="0" w:line="240" w:lineRule="auto"/>
        <w:ind w:left="90" w:firstLine="270"/>
        <w:rPr>
          <w:rFonts w:ascii="GHEA Grapalat" w:hAnsi="GHEA Grapalat"/>
          <w:lang w:val="hy-AM"/>
        </w:rPr>
      </w:pPr>
      <w:r w:rsidRPr="00B9344B">
        <w:rPr>
          <w:rFonts w:ascii="GHEA Grapalat" w:hAnsi="GHEA Grapalat"/>
          <w:lang w:val="hy-AM"/>
        </w:rPr>
        <w:t>Կյանքի դժվարին իրավիճակում հայտնված երեխաների հաշվառման «Մանուկ»  տեղեկատվական ենթահամակարգ,</w:t>
      </w:r>
    </w:p>
    <w:p w14:paraId="2ED353FA" w14:textId="77777777" w:rsidR="00B9344B" w:rsidRPr="00B9344B" w:rsidRDefault="00B9344B" w:rsidP="00B9344B">
      <w:pPr>
        <w:numPr>
          <w:ilvl w:val="0"/>
          <w:numId w:val="1"/>
        </w:numPr>
        <w:spacing w:after="0" w:line="240" w:lineRule="auto"/>
        <w:ind w:left="0" w:firstLine="360"/>
        <w:rPr>
          <w:rFonts w:ascii="GHEA Grapalat" w:hAnsi="GHEA Grapalat"/>
          <w:lang w:val="hy-AM"/>
        </w:rPr>
      </w:pPr>
      <w:r w:rsidRPr="00B9344B">
        <w:rPr>
          <w:rFonts w:ascii="GHEA Grapalat" w:hAnsi="GHEA Grapalat"/>
          <w:lang w:val="hy-AM"/>
        </w:rPr>
        <w:t>Ընտանիքների անապահովության գնահատման «Նպաստ»  տեղեկատվական ենթահամակարգ,</w:t>
      </w:r>
    </w:p>
    <w:p w14:paraId="7C495C4F" w14:textId="77777777" w:rsidR="00B9344B" w:rsidRPr="00B9344B" w:rsidRDefault="00B9344B" w:rsidP="00B9344B">
      <w:pPr>
        <w:numPr>
          <w:ilvl w:val="0"/>
          <w:numId w:val="1"/>
        </w:numPr>
        <w:spacing w:after="0" w:line="240" w:lineRule="auto"/>
        <w:ind w:left="0" w:firstLine="360"/>
        <w:rPr>
          <w:rFonts w:ascii="GHEA Grapalat" w:hAnsi="GHEA Grapalat"/>
          <w:lang w:val="hy-AM"/>
        </w:rPr>
      </w:pPr>
      <w:r w:rsidRPr="00B9344B">
        <w:rPr>
          <w:rFonts w:ascii="GHEA Grapalat" w:hAnsi="GHEA Grapalat"/>
          <w:lang w:val="hy-AM"/>
        </w:rPr>
        <w:t>«Հայփոստ» ՓԲԸ-ին նպաստների և ավանդների վճարման էլեկտրոնային ցուցակների փոխանցման առցանց հարթակ,</w:t>
      </w:r>
    </w:p>
    <w:p w14:paraId="25672F46" w14:textId="77777777" w:rsidR="00B9344B" w:rsidRPr="00B9344B" w:rsidRDefault="00B9344B" w:rsidP="00B9344B">
      <w:pPr>
        <w:numPr>
          <w:ilvl w:val="0"/>
          <w:numId w:val="1"/>
        </w:numPr>
        <w:spacing w:after="0" w:line="240" w:lineRule="auto"/>
        <w:ind w:left="0" w:firstLine="360"/>
        <w:rPr>
          <w:rFonts w:ascii="GHEA Grapalat" w:hAnsi="GHEA Grapalat"/>
          <w:lang w:val="hy-AM"/>
        </w:rPr>
      </w:pPr>
      <w:r w:rsidRPr="00B9344B">
        <w:rPr>
          <w:rFonts w:ascii="GHEA Grapalat" w:hAnsi="GHEA Grapalat"/>
          <w:lang w:val="hy-AM"/>
        </w:rPr>
        <w:t>Նախկին ԽՍՀՄ Խնայբանկի ՀԽՍՀ հանրապետական բանկում մինչև 10.06.1993թ. ներդրված դրամական ավանդների փոխհատուցման տեղեկատվական ենթահամակարգ,</w:t>
      </w:r>
    </w:p>
    <w:p w14:paraId="028D4B8D" w14:textId="77777777" w:rsidR="00B9344B" w:rsidRPr="00B9344B" w:rsidRDefault="00B9344B" w:rsidP="00B9344B">
      <w:pPr>
        <w:numPr>
          <w:ilvl w:val="0"/>
          <w:numId w:val="1"/>
        </w:numPr>
        <w:spacing w:after="0" w:line="240" w:lineRule="auto"/>
        <w:ind w:left="0" w:firstLine="360"/>
        <w:rPr>
          <w:rFonts w:ascii="GHEA Grapalat" w:hAnsi="GHEA Grapalat"/>
          <w:lang w:val="hy-AM"/>
        </w:rPr>
      </w:pPr>
      <w:r w:rsidRPr="00B9344B">
        <w:rPr>
          <w:rFonts w:ascii="GHEA Grapalat" w:hAnsi="GHEA Grapalat"/>
          <w:lang w:val="hy-AM"/>
        </w:rPr>
        <w:t>Բարեգործական ծրագրերի հաշվառման տեղեկատվական ենթահամակարգ,</w:t>
      </w:r>
    </w:p>
    <w:p w14:paraId="01981FC4" w14:textId="77777777" w:rsidR="00B9344B" w:rsidRPr="00B9344B" w:rsidRDefault="00B9344B" w:rsidP="00B9344B">
      <w:pPr>
        <w:numPr>
          <w:ilvl w:val="0"/>
          <w:numId w:val="1"/>
        </w:numPr>
        <w:spacing w:after="0" w:line="240" w:lineRule="auto"/>
        <w:ind w:left="0" w:firstLine="360"/>
        <w:rPr>
          <w:rFonts w:ascii="GHEA Grapalat" w:hAnsi="GHEA Grapalat"/>
          <w:lang w:val="hy-AM"/>
        </w:rPr>
      </w:pPr>
      <w:r w:rsidRPr="00B9344B">
        <w:rPr>
          <w:rFonts w:ascii="GHEA Grapalat" w:hAnsi="GHEA Grapalat"/>
          <w:lang w:val="hy-AM"/>
        </w:rPr>
        <w:t>Միասնական սոցիալական ծառայությունների տարածքային կենտրոնների ընդունարանների դիմումների հաշվառման տեղեկատվական ենթահամակարգ,</w:t>
      </w:r>
    </w:p>
    <w:p w14:paraId="440756E1" w14:textId="77777777" w:rsidR="00B9344B" w:rsidRPr="00B9344B" w:rsidRDefault="00B9344B" w:rsidP="00B9344B">
      <w:pPr>
        <w:numPr>
          <w:ilvl w:val="0"/>
          <w:numId w:val="1"/>
        </w:numPr>
        <w:spacing w:after="0" w:line="240" w:lineRule="auto"/>
        <w:ind w:left="0" w:firstLine="360"/>
        <w:rPr>
          <w:rFonts w:ascii="GHEA Grapalat" w:hAnsi="GHEA Grapalat"/>
          <w:lang w:val="hy-AM"/>
        </w:rPr>
      </w:pPr>
      <w:r w:rsidRPr="00B9344B">
        <w:rPr>
          <w:rFonts w:ascii="GHEA Grapalat" w:hAnsi="GHEA Grapalat"/>
          <w:lang w:val="hy-AM"/>
        </w:rPr>
        <w:t>Սոցիալական արագ արձագանքման տեղեկատվական ենթահամակարգ,</w:t>
      </w:r>
    </w:p>
    <w:p w14:paraId="689CDACF" w14:textId="77777777" w:rsidR="00B9344B" w:rsidRPr="00B9344B" w:rsidRDefault="00B9344B" w:rsidP="00B9344B">
      <w:pPr>
        <w:numPr>
          <w:ilvl w:val="0"/>
          <w:numId w:val="1"/>
        </w:numPr>
        <w:spacing w:after="0" w:line="240" w:lineRule="auto"/>
        <w:ind w:left="0" w:firstLine="360"/>
        <w:rPr>
          <w:rFonts w:ascii="GHEA Grapalat" w:hAnsi="GHEA Grapalat"/>
          <w:lang w:val="hy-AM"/>
        </w:rPr>
      </w:pPr>
      <w:r w:rsidRPr="00B9344B">
        <w:rPr>
          <w:rFonts w:ascii="GHEA Grapalat" w:hAnsi="GHEA Grapalat"/>
          <w:lang w:val="hy-AM"/>
        </w:rPr>
        <w:t>Սոցիալական պաշտպանության ծրագրերում ընդգրկված և խնամք ստացող տարեցների ու հաշմանդամություն ունեցող անձանց հաշվառման տեղեկատվական ենթահամակարգ,</w:t>
      </w:r>
    </w:p>
    <w:p w14:paraId="64832591" w14:textId="77777777" w:rsidR="00B9344B" w:rsidRPr="00B9344B" w:rsidRDefault="00B9344B" w:rsidP="00B9344B">
      <w:pPr>
        <w:numPr>
          <w:ilvl w:val="0"/>
          <w:numId w:val="1"/>
        </w:numPr>
        <w:spacing w:after="0" w:line="240" w:lineRule="auto"/>
        <w:ind w:left="0" w:firstLine="360"/>
        <w:rPr>
          <w:rFonts w:ascii="GHEA Grapalat" w:hAnsi="GHEA Grapalat"/>
          <w:lang w:val="hy-AM"/>
        </w:rPr>
      </w:pPr>
      <w:r w:rsidRPr="00B9344B">
        <w:rPr>
          <w:rFonts w:ascii="GHEA Grapalat" w:hAnsi="GHEA Grapalat"/>
          <w:lang w:val="hy-AM"/>
        </w:rPr>
        <w:t>Պրոթեզաօրթոպեդիկ և վերականգնողական պարագաների տրամադրման տեղեկատվական ենթահամակարգ,</w:t>
      </w:r>
    </w:p>
    <w:p w14:paraId="16451ADF" w14:textId="77777777" w:rsidR="00B9344B" w:rsidRPr="00B9344B" w:rsidRDefault="00B9344B" w:rsidP="00B9344B">
      <w:pPr>
        <w:numPr>
          <w:ilvl w:val="0"/>
          <w:numId w:val="1"/>
        </w:numPr>
        <w:spacing w:after="0" w:line="240" w:lineRule="auto"/>
        <w:ind w:left="0" w:firstLine="360"/>
        <w:rPr>
          <w:rFonts w:ascii="GHEA Grapalat" w:hAnsi="GHEA Grapalat"/>
          <w:lang w:val="hy-AM"/>
        </w:rPr>
      </w:pPr>
      <w:r w:rsidRPr="00B9344B">
        <w:rPr>
          <w:rFonts w:ascii="GHEA Grapalat" w:hAnsi="GHEA Grapalat"/>
          <w:lang w:val="hy-AM"/>
        </w:rPr>
        <w:t>Սոցիալական բնակարանային ֆոնդի կացարանների, բնակելի տարածության կարիք ունեցող անձանց տվյալների հաշվառման և համապատասխան հերթացուցակի ձևավորման տեղեկատվական ենթահամակարգ,</w:t>
      </w:r>
    </w:p>
    <w:p w14:paraId="7424A5C4" w14:textId="77777777" w:rsidR="00B9344B" w:rsidRPr="00B9344B" w:rsidRDefault="00B9344B" w:rsidP="00B9344B">
      <w:pPr>
        <w:numPr>
          <w:ilvl w:val="0"/>
          <w:numId w:val="1"/>
        </w:numPr>
        <w:spacing w:after="0" w:line="240" w:lineRule="auto"/>
        <w:ind w:left="0" w:firstLine="360"/>
        <w:rPr>
          <w:rFonts w:ascii="GHEA Grapalat" w:hAnsi="GHEA Grapalat"/>
          <w:lang w:val="hy-AM"/>
        </w:rPr>
      </w:pPr>
      <w:r w:rsidRPr="00B9344B">
        <w:rPr>
          <w:rFonts w:ascii="GHEA Grapalat" w:hAnsi="GHEA Grapalat"/>
          <w:lang w:val="hy-AM"/>
        </w:rPr>
        <w:t xml:space="preserve">ՀՀ ԱՍՀՆ Սոցիալական շտապօգնության </w:t>
      </w:r>
      <w:hyperlink r:id="rId5" w:history="1">
        <w:r w:rsidRPr="00B9344B">
          <w:rPr>
            <w:lang w:val="hy-AM"/>
          </w:rPr>
          <w:t>www.soc-bank.am</w:t>
        </w:r>
      </w:hyperlink>
      <w:r w:rsidRPr="00B9344B">
        <w:rPr>
          <w:rFonts w:ascii="GHEA Grapalat" w:hAnsi="GHEA Grapalat"/>
          <w:lang w:val="hy-AM"/>
        </w:rPr>
        <w:t xml:space="preserve"> հարթակ,</w:t>
      </w:r>
    </w:p>
    <w:p w14:paraId="3CF8385B" w14:textId="77777777" w:rsidR="00B9344B" w:rsidRPr="00B9344B" w:rsidRDefault="00B9344B" w:rsidP="00B9344B">
      <w:pPr>
        <w:numPr>
          <w:ilvl w:val="0"/>
          <w:numId w:val="1"/>
        </w:numPr>
        <w:spacing w:after="0" w:line="240" w:lineRule="auto"/>
        <w:ind w:left="0" w:firstLine="360"/>
        <w:rPr>
          <w:rFonts w:ascii="GHEA Grapalat" w:hAnsi="GHEA Grapalat"/>
          <w:lang w:val="hy-AM"/>
        </w:rPr>
      </w:pPr>
      <w:r w:rsidRPr="00B9344B">
        <w:rPr>
          <w:rFonts w:ascii="GHEA Grapalat" w:hAnsi="GHEA Grapalat"/>
          <w:lang w:val="hy-AM"/>
        </w:rPr>
        <w:t xml:space="preserve"> Քաղաքացիական ծառայողների ատեստավորման հարցաշարերի տեղեկատվական համակարգ,</w:t>
      </w:r>
    </w:p>
    <w:p w14:paraId="1996C11F" w14:textId="77777777" w:rsidR="00B9344B" w:rsidRPr="00B9344B" w:rsidRDefault="00B9344B" w:rsidP="00B9344B">
      <w:pPr>
        <w:numPr>
          <w:ilvl w:val="0"/>
          <w:numId w:val="1"/>
        </w:numPr>
        <w:spacing w:after="0" w:line="240" w:lineRule="auto"/>
        <w:ind w:left="0" w:firstLine="360"/>
        <w:rPr>
          <w:rFonts w:ascii="GHEA Grapalat" w:hAnsi="GHEA Grapalat"/>
          <w:lang w:val="hy-AM"/>
        </w:rPr>
      </w:pPr>
      <w:r w:rsidRPr="00B9344B">
        <w:rPr>
          <w:rFonts w:ascii="GHEA Grapalat" w:hAnsi="GHEA Grapalat"/>
          <w:lang w:val="hy-AM"/>
        </w:rPr>
        <w:t>Կազմակերպության ռեսուրսների պլանավորման տեղեկատվական համակարգ,</w:t>
      </w:r>
    </w:p>
    <w:p w14:paraId="477B6F5E" w14:textId="77777777" w:rsidR="00B9344B" w:rsidRPr="00B9344B" w:rsidRDefault="00B9344B" w:rsidP="00B9344B">
      <w:pPr>
        <w:numPr>
          <w:ilvl w:val="0"/>
          <w:numId w:val="1"/>
        </w:numPr>
        <w:spacing w:after="0" w:line="240" w:lineRule="auto"/>
        <w:ind w:left="0" w:firstLine="360"/>
        <w:rPr>
          <w:rFonts w:ascii="GHEA Grapalat" w:hAnsi="GHEA Grapalat"/>
          <w:lang w:val="hy-AM"/>
        </w:rPr>
      </w:pPr>
      <w:r w:rsidRPr="00B9344B">
        <w:rPr>
          <w:rFonts w:ascii="GHEA Grapalat" w:hAnsi="GHEA Grapalat"/>
          <w:lang w:val="hy-AM"/>
        </w:rPr>
        <w:t>«Աշխատանք ԵԱՏՄ-ում» բջջային հավելված։</w:t>
      </w:r>
    </w:p>
    <w:p w14:paraId="656C5053" w14:textId="77777777" w:rsidR="00B9344B" w:rsidRPr="00B9344B" w:rsidRDefault="00B9344B" w:rsidP="00B9344B">
      <w:pPr>
        <w:spacing w:after="0" w:line="240" w:lineRule="auto"/>
        <w:ind w:left="360"/>
        <w:rPr>
          <w:rFonts w:ascii="GHEA Grapalat" w:hAnsi="GHEA Grapalat"/>
          <w:lang w:val="hy-AM"/>
        </w:rPr>
      </w:pPr>
    </w:p>
    <w:p w14:paraId="07525E91" w14:textId="77777777" w:rsidR="00B9344B" w:rsidRPr="00B9344B" w:rsidRDefault="00B9344B" w:rsidP="00B9344B">
      <w:pPr>
        <w:spacing w:after="0" w:line="240" w:lineRule="auto"/>
        <w:ind w:left="360"/>
        <w:rPr>
          <w:rFonts w:ascii="GHEA Grapalat" w:hAnsi="GHEA Grapalat"/>
          <w:lang w:val="hy-AM"/>
        </w:rPr>
      </w:pPr>
      <w:r w:rsidRPr="00B9344B">
        <w:rPr>
          <w:rFonts w:ascii="GHEA Grapalat" w:hAnsi="GHEA Grapalat"/>
          <w:lang w:val="hy-AM"/>
        </w:rPr>
        <w:t>Վեբկայքեր՝</w:t>
      </w:r>
    </w:p>
    <w:p w14:paraId="7E028F0E" w14:textId="1BF7B513" w:rsidR="00B9344B" w:rsidRPr="00B9344B" w:rsidRDefault="00B9344B" w:rsidP="00B9344B">
      <w:pPr>
        <w:pStyle w:val="ListParagraph"/>
        <w:numPr>
          <w:ilvl w:val="0"/>
          <w:numId w:val="3"/>
        </w:numPr>
        <w:spacing w:after="0" w:line="240" w:lineRule="auto"/>
        <w:rPr>
          <w:rFonts w:ascii="GHEA Grapalat" w:hAnsi="GHEA Grapalat"/>
          <w:lang w:val="hy-AM"/>
        </w:rPr>
      </w:pPr>
      <w:r w:rsidRPr="00B9344B">
        <w:rPr>
          <w:rFonts w:ascii="GHEA Grapalat" w:hAnsi="GHEA Grapalat"/>
          <w:lang w:val="hy-AM"/>
        </w:rPr>
        <w:t xml:space="preserve">ՀՀ ԱՍՀՆ պաշտոնական վեբկայք՝ </w:t>
      </w:r>
      <w:hyperlink r:id="rId6" w:history="1">
        <w:r w:rsidRPr="00B9344B">
          <w:rPr>
            <w:lang w:val="hy-AM"/>
          </w:rPr>
          <w:t>www.mlsa.am</w:t>
        </w:r>
      </w:hyperlink>
    </w:p>
    <w:p w14:paraId="4336F6A2" w14:textId="77777777" w:rsidR="00B9344B" w:rsidRPr="00B9344B" w:rsidRDefault="00B9344B" w:rsidP="00B9344B">
      <w:pPr>
        <w:numPr>
          <w:ilvl w:val="0"/>
          <w:numId w:val="3"/>
        </w:numPr>
        <w:spacing w:after="0" w:line="240" w:lineRule="auto"/>
        <w:ind w:left="0" w:firstLine="360"/>
        <w:rPr>
          <w:rFonts w:ascii="GHEA Grapalat" w:hAnsi="GHEA Grapalat"/>
          <w:lang w:val="hy-AM"/>
        </w:rPr>
      </w:pPr>
      <w:r w:rsidRPr="00B9344B">
        <w:rPr>
          <w:rFonts w:ascii="GHEA Grapalat" w:hAnsi="GHEA Grapalat"/>
          <w:lang w:val="hy-AM"/>
        </w:rPr>
        <w:t>ՀՀ ԱՍՀՆ հին վեբկայք,</w:t>
      </w:r>
    </w:p>
    <w:p w14:paraId="2EA08A15" w14:textId="08EA5673" w:rsidR="00B9344B" w:rsidRPr="00B9344B" w:rsidRDefault="00B9344B" w:rsidP="00B9344B">
      <w:pPr>
        <w:numPr>
          <w:ilvl w:val="0"/>
          <w:numId w:val="3"/>
        </w:numPr>
        <w:spacing w:after="0" w:line="240" w:lineRule="auto"/>
        <w:ind w:left="0" w:firstLine="360"/>
        <w:rPr>
          <w:rFonts w:ascii="GHEA Grapalat" w:hAnsi="GHEA Grapalat"/>
          <w:lang w:val="hy-AM"/>
        </w:rPr>
      </w:pPr>
      <w:r w:rsidRPr="00B9344B">
        <w:rPr>
          <w:rFonts w:ascii="GHEA Grapalat" w:hAnsi="GHEA Grapalat"/>
          <w:lang w:val="hy-AM"/>
        </w:rPr>
        <w:t xml:space="preserve">ՄՍԾ պաշտոնական վեբկայք՝ </w:t>
      </w:r>
      <w:hyperlink r:id="rId7" w:history="1">
        <w:r w:rsidRPr="00B9344B">
          <w:rPr>
            <w:lang w:val="hy-AM"/>
          </w:rPr>
          <w:t>www.socservice.am</w:t>
        </w:r>
      </w:hyperlink>
    </w:p>
    <w:sectPr w:rsidR="00B9344B" w:rsidRPr="00B9344B" w:rsidSect="007A17D2">
      <w:pgSz w:w="12240" w:h="15840"/>
      <w:pgMar w:top="810" w:right="99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93CDA"/>
    <w:multiLevelType w:val="hybridMultilevel"/>
    <w:tmpl w:val="F41C9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6E224E"/>
    <w:multiLevelType w:val="hybridMultilevel"/>
    <w:tmpl w:val="D0A60E7A"/>
    <w:lvl w:ilvl="0" w:tplc="B69AC6CE">
      <w:start w:val="1"/>
      <w:numFmt w:val="decimal"/>
      <w:lvlText w:val="%1."/>
      <w:lvlJc w:val="left"/>
      <w:pPr>
        <w:ind w:left="927" w:hanging="360"/>
      </w:pPr>
      <w:rPr>
        <w:rFonts w:ascii="GHEA Grapalat" w:hAnsi="GHEA Grapalat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D061DA6"/>
    <w:multiLevelType w:val="multilevel"/>
    <w:tmpl w:val="570A9C3C"/>
    <w:lvl w:ilvl="0">
      <w:start w:val="1"/>
      <w:numFmt w:val="decimal"/>
      <w:lvlText w:val="%1."/>
      <w:lvlJc w:val="left"/>
      <w:pPr>
        <w:ind w:left="927" w:hanging="360"/>
      </w:pPr>
      <w:rPr>
        <w:lang w:val="hy-AM"/>
      </w:r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</w:lvl>
  </w:abstractNum>
  <w:num w:numId="1" w16cid:durableId="5403617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9070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91541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8C0"/>
    <w:rsid w:val="00070518"/>
    <w:rsid w:val="000C606B"/>
    <w:rsid w:val="00105D99"/>
    <w:rsid w:val="00797BBD"/>
    <w:rsid w:val="007A17D2"/>
    <w:rsid w:val="00B9344B"/>
    <w:rsid w:val="00D15547"/>
    <w:rsid w:val="00F62381"/>
    <w:rsid w:val="00FB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01F45"/>
  <w15:chartTrackingRefBased/>
  <w15:docId w15:val="{08D067F9-CEE6-4578-91EB-497962500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28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28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28C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28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28C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28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28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28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28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28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28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28C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28C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28C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28C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28C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28C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28C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28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28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28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B28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B28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28C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28C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B28C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28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28C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28C0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9344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34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cservice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lsa.am" TargetMode="External"/><Relationship Id="rId5" Type="http://schemas.openxmlformats.org/officeDocument/2006/relationships/hyperlink" Target="http://www.soc-bank.a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291</Words>
  <Characters>1663</Characters>
  <Application>Microsoft Office Word</Application>
  <DocSecurity>0</DocSecurity>
  <Lines>13</Lines>
  <Paragraphs>3</Paragraphs>
  <ScaleCrop>false</ScaleCrop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office14@nork.am</dc:creator>
  <cp:keywords/>
  <dc:description/>
  <cp:lastModifiedBy>office14@nork.am</cp:lastModifiedBy>
  <cp:revision>4</cp:revision>
  <dcterms:created xsi:type="dcterms:W3CDTF">2025-03-06T06:12:00Z</dcterms:created>
  <dcterms:modified xsi:type="dcterms:W3CDTF">2025-03-06T06:17:00Z</dcterms:modified>
</cp:coreProperties>
</file>